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4F9EC5" w14:textId="77777777" w:rsidR="002055B8" w:rsidRPr="00D1017D" w:rsidRDefault="002055B8" w:rsidP="002055B8">
      <w:pPr>
        <w:spacing w:after="120" w:line="360" w:lineRule="auto"/>
        <w:rPr>
          <w:b/>
          <w:bCs/>
          <w:u w:val="single"/>
        </w:rPr>
      </w:pPr>
      <w:r w:rsidRPr="00D1017D">
        <w:rPr>
          <w:b/>
          <w:bCs/>
          <w:highlight w:val="red"/>
          <w:u w:val="single"/>
        </w:rPr>
        <w:t>Question 3 (12 marks)</w:t>
      </w:r>
    </w:p>
    <w:p w14:paraId="388AE5B3" w14:textId="77777777" w:rsidR="002055B8" w:rsidRPr="00D1017D" w:rsidRDefault="002055B8" w:rsidP="002055B8">
      <w:pPr>
        <w:tabs>
          <w:tab w:val="left" w:pos="1276"/>
          <w:tab w:val="left" w:pos="1985"/>
          <w:tab w:val="left" w:pos="4962"/>
        </w:tabs>
        <w:spacing w:after="120" w:line="360" w:lineRule="auto"/>
      </w:pPr>
      <w:r w:rsidRPr="00D1017D">
        <w:rPr>
          <w:b/>
          <w:bCs/>
        </w:rPr>
        <w:t>Bendigo Pottery Ltd</w:t>
      </w:r>
      <w:r w:rsidRPr="00D1017D">
        <w:t xml:space="preserve"> is a wholesale distributor of hand-made glazed garden pots to retail stores.  All garden pots are identical.  Details for January 2020 are shown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51"/>
        <w:gridCol w:w="2835"/>
        <w:gridCol w:w="4059"/>
      </w:tblGrid>
      <w:tr w:rsidR="002055B8" w:rsidRPr="00D1017D" w14:paraId="24E969B4" w14:textId="77777777" w:rsidTr="00A30A65">
        <w:tc>
          <w:tcPr>
            <w:tcW w:w="1271" w:type="dxa"/>
          </w:tcPr>
          <w:p w14:paraId="439AE0DD" w14:textId="77777777" w:rsidR="002055B8" w:rsidRPr="00D1017D" w:rsidRDefault="002055B8" w:rsidP="00A30A65">
            <w:pPr>
              <w:tabs>
                <w:tab w:val="left" w:pos="1276"/>
                <w:tab w:val="left" w:pos="1985"/>
                <w:tab w:val="left" w:pos="4962"/>
              </w:tabs>
              <w:spacing w:after="120" w:line="360" w:lineRule="auto"/>
              <w:rPr>
                <w:sz w:val="24"/>
                <w:szCs w:val="24"/>
              </w:rPr>
            </w:pPr>
            <w:r w:rsidRPr="00D1017D">
              <w:rPr>
                <w:sz w:val="24"/>
                <w:szCs w:val="24"/>
              </w:rPr>
              <w:t>January</w:t>
            </w:r>
          </w:p>
        </w:tc>
        <w:tc>
          <w:tcPr>
            <w:tcW w:w="851" w:type="dxa"/>
          </w:tcPr>
          <w:p w14:paraId="27B15A26" w14:textId="77777777" w:rsidR="002055B8" w:rsidRPr="00D1017D" w:rsidRDefault="002055B8" w:rsidP="00A30A65">
            <w:pPr>
              <w:tabs>
                <w:tab w:val="left" w:pos="1276"/>
                <w:tab w:val="left" w:pos="1985"/>
                <w:tab w:val="left" w:pos="4962"/>
              </w:tabs>
              <w:spacing w:after="120" w:line="360" w:lineRule="auto"/>
              <w:rPr>
                <w:sz w:val="24"/>
                <w:szCs w:val="24"/>
              </w:rPr>
            </w:pPr>
            <w:r w:rsidRPr="00D1017D">
              <w:rPr>
                <w:sz w:val="24"/>
                <w:szCs w:val="24"/>
              </w:rPr>
              <w:t>1</w:t>
            </w:r>
          </w:p>
        </w:tc>
        <w:tc>
          <w:tcPr>
            <w:tcW w:w="2835" w:type="dxa"/>
          </w:tcPr>
          <w:p w14:paraId="59DC31CE" w14:textId="77777777" w:rsidR="002055B8" w:rsidRPr="00D1017D" w:rsidRDefault="002055B8" w:rsidP="00A30A65">
            <w:pPr>
              <w:tabs>
                <w:tab w:val="left" w:pos="1276"/>
                <w:tab w:val="left" w:pos="1985"/>
                <w:tab w:val="left" w:pos="4962"/>
              </w:tabs>
              <w:spacing w:after="120" w:line="360" w:lineRule="auto"/>
              <w:rPr>
                <w:sz w:val="24"/>
                <w:szCs w:val="24"/>
              </w:rPr>
            </w:pPr>
            <w:r w:rsidRPr="00D1017D">
              <w:rPr>
                <w:sz w:val="24"/>
                <w:szCs w:val="24"/>
              </w:rPr>
              <w:t>Opening inventory</w:t>
            </w:r>
          </w:p>
        </w:tc>
        <w:tc>
          <w:tcPr>
            <w:tcW w:w="4059" w:type="dxa"/>
          </w:tcPr>
          <w:p w14:paraId="6F6F890B" w14:textId="77777777" w:rsidR="002055B8" w:rsidRPr="00D1017D" w:rsidRDefault="002055B8" w:rsidP="00A30A65">
            <w:pPr>
              <w:tabs>
                <w:tab w:val="left" w:pos="1276"/>
                <w:tab w:val="left" w:pos="1985"/>
                <w:tab w:val="left" w:pos="4962"/>
              </w:tabs>
              <w:spacing w:after="120" w:line="360" w:lineRule="auto"/>
              <w:rPr>
                <w:sz w:val="24"/>
                <w:szCs w:val="24"/>
              </w:rPr>
            </w:pPr>
            <w:r w:rsidRPr="00D1017D">
              <w:rPr>
                <w:sz w:val="24"/>
                <w:szCs w:val="24"/>
              </w:rPr>
              <w:t>2,000 pots – cost $39 each</w:t>
            </w:r>
          </w:p>
        </w:tc>
      </w:tr>
      <w:tr w:rsidR="002055B8" w:rsidRPr="00D1017D" w14:paraId="227B5B77" w14:textId="77777777" w:rsidTr="00A30A65">
        <w:tc>
          <w:tcPr>
            <w:tcW w:w="1271" w:type="dxa"/>
          </w:tcPr>
          <w:p w14:paraId="2988D7DD" w14:textId="77777777" w:rsidR="002055B8" w:rsidRPr="00D1017D" w:rsidRDefault="002055B8" w:rsidP="00A30A65">
            <w:pPr>
              <w:tabs>
                <w:tab w:val="left" w:pos="1276"/>
                <w:tab w:val="left" w:pos="1985"/>
                <w:tab w:val="left" w:pos="4962"/>
              </w:tabs>
              <w:spacing w:after="120" w:line="360" w:lineRule="auto"/>
              <w:rPr>
                <w:sz w:val="24"/>
                <w:szCs w:val="24"/>
              </w:rPr>
            </w:pPr>
          </w:p>
        </w:tc>
        <w:tc>
          <w:tcPr>
            <w:tcW w:w="851" w:type="dxa"/>
          </w:tcPr>
          <w:p w14:paraId="01CDF8FA" w14:textId="77777777" w:rsidR="002055B8" w:rsidRPr="00D1017D" w:rsidRDefault="002055B8" w:rsidP="00A30A65">
            <w:pPr>
              <w:tabs>
                <w:tab w:val="left" w:pos="1276"/>
                <w:tab w:val="left" w:pos="1985"/>
                <w:tab w:val="left" w:pos="4962"/>
              </w:tabs>
              <w:spacing w:after="120" w:line="360" w:lineRule="auto"/>
              <w:rPr>
                <w:sz w:val="24"/>
                <w:szCs w:val="24"/>
              </w:rPr>
            </w:pPr>
            <w:r w:rsidRPr="00D1017D">
              <w:rPr>
                <w:sz w:val="24"/>
                <w:szCs w:val="24"/>
              </w:rPr>
              <w:t>8</w:t>
            </w:r>
          </w:p>
        </w:tc>
        <w:tc>
          <w:tcPr>
            <w:tcW w:w="2835" w:type="dxa"/>
          </w:tcPr>
          <w:p w14:paraId="55D5516E" w14:textId="77777777" w:rsidR="002055B8" w:rsidRPr="00D1017D" w:rsidRDefault="002055B8" w:rsidP="00A30A65">
            <w:pPr>
              <w:tabs>
                <w:tab w:val="left" w:pos="1276"/>
                <w:tab w:val="left" w:pos="1985"/>
                <w:tab w:val="left" w:pos="4962"/>
              </w:tabs>
              <w:spacing w:after="120" w:line="360" w:lineRule="auto"/>
              <w:rPr>
                <w:sz w:val="24"/>
                <w:szCs w:val="24"/>
              </w:rPr>
            </w:pPr>
            <w:r w:rsidRPr="00D1017D">
              <w:rPr>
                <w:sz w:val="24"/>
                <w:szCs w:val="24"/>
              </w:rPr>
              <w:t>Sales</w:t>
            </w:r>
          </w:p>
        </w:tc>
        <w:tc>
          <w:tcPr>
            <w:tcW w:w="4059" w:type="dxa"/>
          </w:tcPr>
          <w:p w14:paraId="73A1D528" w14:textId="77777777" w:rsidR="002055B8" w:rsidRPr="00D1017D" w:rsidRDefault="002055B8" w:rsidP="00A30A65">
            <w:pPr>
              <w:tabs>
                <w:tab w:val="left" w:pos="1276"/>
                <w:tab w:val="left" w:pos="1985"/>
                <w:tab w:val="left" w:pos="4962"/>
              </w:tabs>
              <w:spacing w:after="120" w:line="360" w:lineRule="auto"/>
              <w:rPr>
                <w:sz w:val="24"/>
                <w:szCs w:val="24"/>
              </w:rPr>
            </w:pPr>
            <w:r w:rsidRPr="00D1017D">
              <w:rPr>
                <w:sz w:val="24"/>
                <w:szCs w:val="24"/>
              </w:rPr>
              <w:t>1,200 pots – selling price $80 each</w:t>
            </w:r>
          </w:p>
        </w:tc>
      </w:tr>
      <w:tr w:rsidR="002055B8" w:rsidRPr="00D1017D" w14:paraId="7CB342E6" w14:textId="77777777" w:rsidTr="00A30A65">
        <w:tc>
          <w:tcPr>
            <w:tcW w:w="1271" w:type="dxa"/>
          </w:tcPr>
          <w:p w14:paraId="7170A87D" w14:textId="77777777" w:rsidR="002055B8" w:rsidRPr="00D1017D" w:rsidRDefault="002055B8" w:rsidP="00A30A65">
            <w:pPr>
              <w:tabs>
                <w:tab w:val="left" w:pos="1276"/>
                <w:tab w:val="left" w:pos="1985"/>
                <w:tab w:val="left" w:pos="4962"/>
              </w:tabs>
              <w:spacing w:after="120" w:line="360" w:lineRule="auto"/>
              <w:rPr>
                <w:sz w:val="24"/>
                <w:szCs w:val="24"/>
              </w:rPr>
            </w:pPr>
          </w:p>
        </w:tc>
        <w:tc>
          <w:tcPr>
            <w:tcW w:w="851" w:type="dxa"/>
          </w:tcPr>
          <w:p w14:paraId="09FCAF76" w14:textId="77777777" w:rsidR="002055B8" w:rsidRPr="00D1017D" w:rsidRDefault="002055B8" w:rsidP="00A30A65">
            <w:pPr>
              <w:tabs>
                <w:tab w:val="left" w:pos="1276"/>
                <w:tab w:val="left" w:pos="1985"/>
                <w:tab w:val="left" w:pos="4962"/>
              </w:tabs>
              <w:spacing w:after="120" w:line="360" w:lineRule="auto"/>
              <w:rPr>
                <w:sz w:val="24"/>
                <w:szCs w:val="24"/>
              </w:rPr>
            </w:pPr>
            <w:r w:rsidRPr="00D1017D">
              <w:rPr>
                <w:sz w:val="24"/>
                <w:szCs w:val="24"/>
              </w:rPr>
              <w:t>9</w:t>
            </w:r>
          </w:p>
        </w:tc>
        <w:tc>
          <w:tcPr>
            <w:tcW w:w="2835" w:type="dxa"/>
          </w:tcPr>
          <w:p w14:paraId="3DE3F2A5" w14:textId="77777777" w:rsidR="002055B8" w:rsidRPr="00D1017D" w:rsidRDefault="002055B8" w:rsidP="00A30A65">
            <w:pPr>
              <w:tabs>
                <w:tab w:val="left" w:pos="1276"/>
                <w:tab w:val="left" w:pos="1985"/>
                <w:tab w:val="left" w:pos="4962"/>
              </w:tabs>
              <w:spacing w:after="120" w:line="360" w:lineRule="auto"/>
              <w:rPr>
                <w:sz w:val="24"/>
                <w:szCs w:val="24"/>
              </w:rPr>
            </w:pPr>
            <w:r w:rsidRPr="00D1017D">
              <w:rPr>
                <w:sz w:val="24"/>
                <w:szCs w:val="24"/>
              </w:rPr>
              <w:t>Purchases</w:t>
            </w:r>
          </w:p>
        </w:tc>
        <w:tc>
          <w:tcPr>
            <w:tcW w:w="4059" w:type="dxa"/>
          </w:tcPr>
          <w:p w14:paraId="6CE0874B" w14:textId="77777777" w:rsidR="002055B8" w:rsidRPr="00D1017D" w:rsidRDefault="002055B8" w:rsidP="00A30A65">
            <w:pPr>
              <w:tabs>
                <w:tab w:val="left" w:pos="1276"/>
                <w:tab w:val="left" w:pos="1985"/>
                <w:tab w:val="left" w:pos="4962"/>
              </w:tabs>
              <w:spacing w:after="120" w:line="360" w:lineRule="auto"/>
              <w:rPr>
                <w:sz w:val="24"/>
                <w:szCs w:val="24"/>
              </w:rPr>
            </w:pPr>
            <w:r w:rsidRPr="00D1017D">
              <w:rPr>
                <w:sz w:val="24"/>
                <w:szCs w:val="24"/>
              </w:rPr>
              <w:t>1,600 pots – purchase price $44 each</w:t>
            </w:r>
          </w:p>
        </w:tc>
      </w:tr>
      <w:tr w:rsidR="002055B8" w:rsidRPr="00D1017D" w14:paraId="06124C0B" w14:textId="77777777" w:rsidTr="00A30A65">
        <w:tc>
          <w:tcPr>
            <w:tcW w:w="1271" w:type="dxa"/>
          </w:tcPr>
          <w:p w14:paraId="041A7F19" w14:textId="77777777" w:rsidR="002055B8" w:rsidRPr="00D1017D" w:rsidRDefault="002055B8" w:rsidP="00A30A65">
            <w:pPr>
              <w:tabs>
                <w:tab w:val="left" w:pos="1276"/>
                <w:tab w:val="left" w:pos="1985"/>
                <w:tab w:val="left" w:pos="4962"/>
              </w:tabs>
              <w:spacing w:after="120" w:line="360" w:lineRule="auto"/>
              <w:rPr>
                <w:sz w:val="24"/>
                <w:szCs w:val="24"/>
              </w:rPr>
            </w:pPr>
          </w:p>
        </w:tc>
        <w:tc>
          <w:tcPr>
            <w:tcW w:w="851" w:type="dxa"/>
          </w:tcPr>
          <w:p w14:paraId="078A9A35" w14:textId="77777777" w:rsidR="002055B8" w:rsidRPr="00D1017D" w:rsidRDefault="002055B8" w:rsidP="00A30A65">
            <w:pPr>
              <w:tabs>
                <w:tab w:val="left" w:pos="1276"/>
                <w:tab w:val="left" w:pos="1985"/>
                <w:tab w:val="left" w:pos="4962"/>
              </w:tabs>
              <w:spacing w:after="120" w:line="360" w:lineRule="auto"/>
              <w:rPr>
                <w:sz w:val="24"/>
                <w:szCs w:val="24"/>
              </w:rPr>
            </w:pPr>
            <w:r w:rsidRPr="00D1017D">
              <w:rPr>
                <w:sz w:val="24"/>
                <w:szCs w:val="24"/>
              </w:rPr>
              <w:t>28</w:t>
            </w:r>
          </w:p>
        </w:tc>
        <w:tc>
          <w:tcPr>
            <w:tcW w:w="2835" w:type="dxa"/>
          </w:tcPr>
          <w:p w14:paraId="6B4A989A" w14:textId="77777777" w:rsidR="002055B8" w:rsidRPr="00D1017D" w:rsidRDefault="002055B8" w:rsidP="00A30A65">
            <w:pPr>
              <w:tabs>
                <w:tab w:val="left" w:pos="1276"/>
                <w:tab w:val="left" w:pos="1985"/>
                <w:tab w:val="left" w:pos="4962"/>
              </w:tabs>
              <w:spacing w:after="120" w:line="360" w:lineRule="auto"/>
              <w:rPr>
                <w:sz w:val="24"/>
                <w:szCs w:val="24"/>
              </w:rPr>
            </w:pPr>
            <w:r w:rsidRPr="00D1017D">
              <w:rPr>
                <w:sz w:val="24"/>
                <w:szCs w:val="24"/>
              </w:rPr>
              <w:t>Sales</w:t>
            </w:r>
          </w:p>
        </w:tc>
        <w:tc>
          <w:tcPr>
            <w:tcW w:w="4059" w:type="dxa"/>
          </w:tcPr>
          <w:p w14:paraId="27CD3260" w14:textId="77777777" w:rsidR="002055B8" w:rsidRPr="00D1017D" w:rsidRDefault="002055B8" w:rsidP="00A30A65">
            <w:pPr>
              <w:tabs>
                <w:tab w:val="left" w:pos="1276"/>
                <w:tab w:val="left" w:pos="1985"/>
                <w:tab w:val="left" w:pos="4962"/>
              </w:tabs>
              <w:spacing w:after="120" w:line="360" w:lineRule="auto"/>
              <w:rPr>
                <w:sz w:val="24"/>
                <w:szCs w:val="24"/>
              </w:rPr>
            </w:pPr>
            <w:r w:rsidRPr="00D1017D">
              <w:rPr>
                <w:sz w:val="24"/>
                <w:szCs w:val="24"/>
              </w:rPr>
              <w:t>1,800 pots – selling price $84 each</w:t>
            </w:r>
          </w:p>
        </w:tc>
      </w:tr>
      <w:tr w:rsidR="002055B8" w:rsidRPr="00D1017D" w14:paraId="190065CF" w14:textId="77777777" w:rsidTr="00A30A65">
        <w:tc>
          <w:tcPr>
            <w:tcW w:w="1271" w:type="dxa"/>
          </w:tcPr>
          <w:p w14:paraId="06FBFA32" w14:textId="77777777" w:rsidR="002055B8" w:rsidRPr="00D1017D" w:rsidRDefault="002055B8" w:rsidP="00A30A65">
            <w:pPr>
              <w:tabs>
                <w:tab w:val="left" w:pos="1276"/>
                <w:tab w:val="left" w:pos="1985"/>
                <w:tab w:val="left" w:pos="4962"/>
              </w:tabs>
              <w:spacing w:after="120" w:line="360" w:lineRule="auto"/>
              <w:rPr>
                <w:sz w:val="24"/>
                <w:szCs w:val="24"/>
              </w:rPr>
            </w:pPr>
          </w:p>
        </w:tc>
        <w:tc>
          <w:tcPr>
            <w:tcW w:w="851" w:type="dxa"/>
          </w:tcPr>
          <w:p w14:paraId="0BBA0C7C" w14:textId="77777777" w:rsidR="002055B8" w:rsidRPr="00D1017D" w:rsidRDefault="002055B8" w:rsidP="00A30A65">
            <w:pPr>
              <w:tabs>
                <w:tab w:val="left" w:pos="1276"/>
                <w:tab w:val="left" w:pos="1985"/>
                <w:tab w:val="left" w:pos="4962"/>
              </w:tabs>
              <w:spacing w:after="120" w:line="360" w:lineRule="auto"/>
              <w:rPr>
                <w:sz w:val="24"/>
                <w:szCs w:val="24"/>
              </w:rPr>
            </w:pPr>
            <w:r w:rsidRPr="00D1017D">
              <w:rPr>
                <w:sz w:val="24"/>
                <w:szCs w:val="24"/>
              </w:rPr>
              <w:t>31</w:t>
            </w:r>
          </w:p>
        </w:tc>
        <w:tc>
          <w:tcPr>
            <w:tcW w:w="2835" w:type="dxa"/>
          </w:tcPr>
          <w:p w14:paraId="7B7DACFC" w14:textId="77777777" w:rsidR="002055B8" w:rsidRPr="00D1017D" w:rsidRDefault="002055B8" w:rsidP="00A30A65">
            <w:pPr>
              <w:tabs>
                <w:tab w:val="left" w:pos="1276"/>
                <w:tab w:val="left" w:pos="1985"/>
                <w:tab w:val="left" w:pos="4962"/>
              </w:tabs>
              <w:spacing w:after="120" w:line="360" w:lineRule="auto"/>
              <w:rPr>
                <w:sz w:val="24"/>
                <w:szCs w:val="24"/>
              </w:rPr>
            </w:pPr>
            <w:r w:rsidRPr="00D1017D">
              <w:rPr>
                <w:sz w:val="24"/>
                <w:szCs w:val="24"/>
              </w:rPr>
              <w:t>Closing inventory</w:t>
            </w:r>
          </w:p>
        </w:tc>
        <w:tc>
          <w:tcPr>
            <w:tcW w:w="4059" w:type="dxa"/>
          </w:tcPr>
          <w:p w14:paraId="1F624BBD" w14:textId="77777777" w:rsidR="002055B8" w:rsidRPr="00D1017D" w:rsidRDefault="002055B8" w:rsidP="00A30A65">
            <w:pPr>
              <w:tabs>
                <w:tab w:val="left" w:pos="1276"/>
                <w:tab w:val="left" w:pos="1985"/>
                <w:tab w:val="left" w:pos="4962"/>
              </w:tabs>
              <w:spacing w:after="120" w:line="360" w:lineRule="auto"/>
              <w:rPr>
                <w:sz w:val="24"/>
                <w:szCs w:val="24"/>
              </w:rPr>
            </w:pPr>
            <w:r w:rsidRPr="00D1017D">
              <w:rPr>
                <w:sz w:val="24"/>
                <w:szCs w:val="24"/>
              </w:rPr>
              <w:t>600 pots from the stock stake</w:t>
            </w:r>
          </w:p>
        </w:tc>
      </w:tr>
    </w:tbl>
    <w:p w14:paraId="3F4E6900" w14:textId="77777777" w:rsidR="002055B8" w:rsidRPr="00D1017D" w:rsidRDefault="002055B8" w:rsidP="002055B8">
      <w:pPr>
        <w:spacing w:after="120" w:line="360" w:lineRule="auto"/>
        <w:jc w:val="both"/>
        <w:rPr>
          <w:b/>
        </w:rPr>
      </w:pPr>
      <w:r w:rsidRPr="00D1017D">
        <w:rPr>
          <w:b/>
        </w:rPr>
        <w:t>Additional information:</w:t>
      </w:r>
    </w:p>
    <w:p w14:paraId="3E1F04AF" w14:textId="77777777" w:rsidR="002055B8" w:rsidRPr="00D1017D" w:rsidRDefault="002055B8" w:rsidP="002055B8">
      <w:pPr>
        <w:pStyle w:val="ListParagraph"/>
        <w:numPr>
          <w:ilvl w:val="0"/>
          <w:numId w:val="4"/>
        </w:numPr>
        <w:spacing w:after="120" w:line="360" w:lineRule="auto"/>
        <w:contextualSpacing w:val="0"/>
        <w:jc w:val="both"/>
        <w:rPr>
          <w:sz w:val="24"/>
          <w:szCs w:val="24"/>
        </w:rPr>
      </w:pPr>
      <w:r w:rsidRPr="00D1017D">
        <w:rPr>
          <w:sz w:val="24"/>
          <w:szCs w:val="24"/>
        </w:rPr>
        <w:t xml:space="preserve">Freight costs from the supplier to the </w:t>
      </w:r>
      <w:r w:rsidRPr="00D1017D">
        <w:rPr>
          <w:b/>
          <w:bCs/>
          <w:sz w:val="24"/>
          <w:szCs w:val="24"/>
        </w:rPr>
        <w:t>Be</w:t>
      </w:r>
      <w:bookmarkStart w:id="0" w:name="_GoBack"/>
      <w:bookmarkEnd w:id="0"/>
      <w:r w:rsidRPr="00D1017D">
        <w:rPr>
          <w:b/>
          <w:bCs/>
          <w:sz w:val="24"/>
          <w:szCs w:val="24"/>
        </w:rPr>
        <w:t>ndigo Pottery Ltd.</w:t>
      </w:r>
      <w:r w:rsidRPr="00D1017D">
        <w:rPr>
          <w:sz w:val="24"/>
          <w:szCs w:val="24"/>
        </w:rPr>
        <w:t>’</w:t>
      </w:r>
      <w:r w:rsidRPr="00D1017D">
        <w:rPr>
          <w:b/>
          <w:bCs/>
          <w:sz w:val="24"/>
          <w:szCs w:val="24"/>
        </w:rPr>
        <w:t>s</w:t>
      </w:r>
      <w:r w:rsidRPr="00D1017D">
        <w:rPr>
          <w:sz w:val="24"/>
          <w:szCs w:val="24"/>
        </w:rPr>
        <w:t xml:space="preserve"> warehouse is $4 for each garden pot.</w:t>
      </w:r>
    </w:p>
    <w:p w14:paraId="470385B1" w14:textId="77777777" w:rsidR="002055B8" w:rsidRPr="00D1017D" w:rsidRDefault="002055B8" w:rsidP="002055B8">
      <w:pPr>
        <w:pStyle w:val="ListParagraph"/>
        <w:numPr>
          <w:ilvl w:val="0"/>
          <w:numId w:val="4"/>
        </w:numPr>
        <w:spacing w:after="120" w:line="360" w:lineRule="auto"/>
        <w:contextualSpacing w:val="0"/>
        <w:jc w:val="both"/>
        <w:rPr>
          <w:sz w:val="24"/>
          <w:szCs w:val="24"/>
        </w:rPr>
      </w:pPr>
      <w:r w:rsidRPr="00D1017D">
        <w:rPr>
          <w:sz w:val="24"/>
          <w:szCs w:val="24"/>
        </w:rPr>
        <w:t>One hundred and eighty (180) of the garden pots on hand at 31 January have imperfections in the glazing and can only be sold for $30 each after handling and repackaging of $10 for each pot.</w:t>
      </w:r>
    </w:p>
    <w:p w14:paraId="6D2CA227" w14:textId="77777777" w:rsidR="002055B8" w:rsidRPr="00D1017D" w:rsidRDefault="002055B8" w:rsidP="002055B8">
      <w:pPr>
        <w:pStyle w:val="ListParagraph"/>
        <w:numPr>
          <w:ilvl w:val="0"/>
          <w:numId w:val="4"/>
        </w:numPr>
        <w:spacing w:after="120" w:line="360" w:lineRule="auto"/>
        <w:contextualSpacing w:val="0"/>
        <w:jc w:val="both"/>
        <w:rPr>
          <w:sz w:val="24"/>
          <w:szCs w:val="24"/>
        </w:rPr>
      </w:pPr>
      <w:r w:rsidRPr="00D1017D">
        <w:rPr>
          <w:sz w:val="24"/>
          <w:szCs w:val="24"/>
        </w:rPr>
        <w:t>The latest selling price of the garden pots is $84 each.</w:t>
      </w:r>
    </w:p>
    <w:p w14:paraId="64559D9D" w14:textId="77777777" w:rsidR="002055B8" w:rsidRPr="00D1017D" w:rsidRDefault="002055B8" w:rsidP="002055B8">
      <w:pPr>
        <w:pStyle w:val="ListParagraph"/>
        <w:numPr>
          <w:ilvl w:val="0"/>
          <w:numId w:val="4"/>
        </w:numPr>
        <w:spacing w:after="120" w:line="360" w:lineRule="auto"/>
        <w:contextualSpacing w:val="0"/>
        <w:jc w:val="both"/>
        <w:rPr>
          <w:sz w:val="24"/>
          <w:szCs w:val="24"/>
        </w:rPr>
      </w:pPr>
      <w:r w:rsidRPr="00D1017D">
        <w:rPr>
          <w:b/>
          <w:bCs/>
          <w:sz w:val="24"/>
          <w:szCs w:val="24"/>
        </w:rPr>
        <w:t>Bendigo Pottery Ltd</w:t>
      </w:r>
      <w:r w:rsidRPr="00D1017D">
        <w:rPr>
          <w:sz w:val="24"/>
          <w:szCs w:val="24"/>
        </w:rPr>
        <w:t xml:space="preserve"> prepares monthly reports and applies the periodic (physical) and the weighted average cost (WAC) method.</w:t>
      </w:r>
    </w:p>
    <w:p w14:paraId="438C7C28" w14:textId="77777777" w:rsidR="002055B8" w:rsidRPr="00D1017D" w:rsidRDefault="002055B8" w:rsidP="002055B8">
      <w:pPr>
        <w:spacing w:after="120" w:line="360" w:lineRule="auto"/>
        <w:jc w:val="both"/>
        <w:rPr>
          <w:b/>
          <w:bCs/>
        </w:rPr>
      </w:pPr>
      <w:r w:rsidRPr="00D1017D">
        <w:rPr>
          <w:b/>
          <w:bCs/>
        </w:rPr>
        <w:t>Required:</w:t>
      </w:r>
    </w:p>
    <w:p w14:paraId="7F83E87D" w14:textId="77777777" w:rsidR="002055B8" w:rsidRPr="00D1017D" w:rsidRDefault="002055B8" w:rsidP="002055B8">
      <w:pPr>
        <w:pStyle w:val="ListParagraph"/>
        <w:numPr>
          <w:ilvl w:val="0"/>
          <w:numId w:val="3"/>
        </w:numPr>
        <w:spacing w:after="120" w:line="360" w:lineRule="auto"/>
        <w:jc w:val="both"/>
        <w:rPr>
          <w:b/>
          <w:bCs/>
          <w:sz w:val="24"/>
          <w:szCs w:val="24"/>
        </w:rPr>
      </w:pPr>
      <w:r w:rsidRPr="00D1017D">
        <w:rPr>
          <w:b/>
          <w:sz w:val="24"/>
          <w:szCs w:val="24"/>
        </w:rPr>
        <w:t xml:space="preserve">Briefly </w:t>
      </w:r>
      <w:r w:rsidRPr="00D1017D">
        <w:rPr>
          <w:b/>
          <w:bCs/>
          <w:sz w:val="24"/>
          <w:szCs w:val="24"/>
        </w:rPr>
        <w:t xml:space="preserve">explain why Bendigo </w:t>
      </w:r>
      <w:r w:rsidRPr="00D1017D">
        <w:rPr>
          <w:b/>
          <w:sz w:val="24"/>
          <w:szCs w:val="24"/>
        </w:rPr>
        <w:t>Pottery Ltd</w:t>
      </w:r>
      <w:r w:rsidRPr="00D1017D">
        <w:rPr>
          <w:b/>
          <w:bCs/>
          <w:sz w:val="24"/>
          <w:szCs w:val="24"/>
        </w:rPr>
        <w:t xml:space="preserve"> uses the weighted average cost flow method for its glazed garden pots. </w:t>
      </w:r>
      <w:r w:rsidRPr="00D1017D">
        <w:rPr>
          <w:b/>
          <w:sz w:val="24"/>
          <w:szCs w:val="24"/>
        </w:rPr>
        <w:t>[3 marks]</w:t>
      </w:r>
    </w:p>
    <w:p w14:paraId="5A476767" w14:textId="109CE22E" w:rsidR="008715E7" w:rsidRPr="00D1017D" w:rsidRDefault="008715E7" w:rsidP="008715E7">
      <w:pPr>
        <w:pStyle w:val="ListParagraph"/>
        <w:spacing w:after="120" w:line="360" w:lineRule="auto"/>
        <w:jc w:val="both"/>
        <w:rPr>
          <w:bCs/>
          <w:sz w:val="24"/>
          <w:szCs w:val="24"/>
        </w:rPr>
      </w:pPr>
      <w:r w:rsidRPr="00D1017D">
        <w:rPr>
          <w:bCs/>
          <w:sz w:val="24"/>
          <w:szCs w:val="24"/>
        </w:rPr>
        <w:t>Weighted average cost (WAC) is computed by dividing the cost of goods available for sale by the numb</w:t>
      </w:r>
      <w:r w:rsidRPr="00D1017D">
        <w:rPr>
          <w:bCs/>
          <w:sz w:val="24"/>
          <w:szCs w:val="24"/>
        </w:rPr>
        <w:t>er of units available for sale.</w:t>
      </w:r>
    </w:p>
    <w:p w14:paraId="027AFB13" w14:textId="0056B2FD" w:rsidR="002055B8" w:rsidRPr="00D1017D" w:rsidRDefault="008715E7" w:rsidP="008715E7">
      <w:pPr>
        <w:pStyle w:val="ListParagraph"/>
        <w:spacing w:after="120" w:line="360" w:lineRule="auto"/>
        <w:jc w:val="both"/>
        <w:rPr>
          <w:bCs/>
          <w:sz w:val="24"/>
          <w:szCs w:val="24"/>
        </w:rPr>
      </w:pPr>
      <w:r w:rsidRPr="00D1017D">
        <w:rPr>
          <w:bCs/>
          <w:sz w:val="24"/>
          <w:szCs w:val="24"/>
        </w:rPr>
        <w:t>WAC is appropriate when the goods involved are homogeneous, or when it is difficult to make a cost flow assumption.  Besides the cost figure for the ending inventory reported under the method is influenced by all the purchase prices paid during the year, and thus evens out the effect of price increases or decreases on ending inventory value.</w:t>
      </w:r>
    </w:p>
    <w:p w14:paraId="6D9DA705" w14:textId="467ED4CE" w:rsidR="008715E7" w:rsidRPr="00D1017D" w:rsidRDefault="008715E7" w:rsidP="008715E7">
      <w:pPr>
        <w:pStyle w:val="ListParagraph"/>
        <w:spacing w:after="120" w:line="360" w:lineRule="auto"/>
        <w:jc w:val="both"/>
        <w:rPr>
          <w:bCs/>
          <w:sz w:val="24"/>
          <w:szCs w:val="24"/>
        </w:rPr>
      </w:pPr>
      <w:r w:rsidRPr="00D1017D">
        <w:rPr>
          <w:bCs/>
          <w:sz w:val="24"/>
          <w:szCs w:val="24"/>
        </w:rPr>
        <w:lastRenderedPageBreak/>
        <w:t xml:space="preserve">If we study the inventory data for Bendigo Pottery Ltd., we find that the </w:t>
      </w:r>
      <w:r w:rsidR="009D26FD" w:rsidRPr="00D1017D">
        <w:rPr>
          <w:bCs/>
          <w:sz w:val="24"/>
          <w:szCs w:val="24"/>
        </w:rPr>
        <w:t>opening inventory of 2,000 pots was priced at $ 39 per pot</w:t>
      </w:r>
      <w:r w:rsidRPr="00D1017D">
        <w:rPr>
          <w:bCs/>
          <w:sz w:val="24"/>
          <w:szCs w:val="24"/>
        </w:rPr>
        <w:t>, while sub</w:t>
      </w:r>
      <w:r w:rsidR="009D26FD" w:rsidRPr="00D1017D">
        <w:rPr>
          <w:bCs/>
          <w:sz w:val="24"/>
          <w:szCs w:val="24"/>
        </w:rPr>
        <w:t>sequent purchases of 1,600 pots</w:t>
      </w:r>
      <w:r w:rsidRPr="00D1017D">
        <w:rPr>
          <w:bCs/>
          <w:sz w:val="24"/>
          <w:szCs w:val="24"/>
        </w:rPr>
        <w:t xml:space="preserve"> are </w:t>
      </w:r>
      <w:r w:rsidR="009D26FD" w:rsidRPr="00D1017D">
        <w:rPr>
          <w:bCs/>
          <w:sz w:val="24"/>
          <w:szCs w:val="24"/>
        </w:rPr>
        <w:t>priced at $ 44 per pot</w:t>
      </w:r>
      <w:r w:rsidRPr="00D1017D">
        <w:rPr>
          <w:bCs/>
          <w:sz w:val="24"/>
          <w:szCs w:val="24"/>
        </w:rPr>
        <w:t>. While sales have occurred from both lots, the company has found WAC method to be more appropriate.</w:t>
      </w:r>
    </w:p>
    <w:p w14:paraId="78058152" w14:textId="64D45A48" w:rsidR="009D26FD" w:rsidRPr="00D1017D" w:rsidRDefault="002055B8" w:rsidP="009D26FD">
      <w:pPr>
        <w:pStyle w:val="ListParagraph"/>
        <w:numPr>
          <w:ilvl w:val="0"/>
          <w:numId w:val="3"/>
        </w:numPr>
        <w:spacing w:after="120" w:line="360" w:lineRule="auto"/>
        <w:jc w:val="both"/>
        <w:rPr>
          <w:b/>
          <w:sz w:val="24"/>
          <w:szCs w:val="24"/>
          <w:lang w:val="en-US"/>
        </w:rPr>
      </w:pPr>
      <w:r w:rsidRPr="00D1017D">
        <w:rPr>
          <w:b/>
          <w:sz w:val="24"/>
          <w:szCs w:val="24"/>
        </w:rPr>
        <w:t xml:space="preserve">Calculate the value of total closing inventory at 31 January 2020 as provided for in </w:t>
      </w:r>
      <w:r w:rsidRPr="00D1017D">
        <w:rPr>
          <w:b/>
          <w:i/>
          <w:sz w:val="24"/>
          <w:szCs w:val="24"/>
        </w:rPr>
        <w:t>AASB 102</w:t>
      </w:r>
      <w:r w:rsidRPr="00D1017D">
        <w:rPr>
          <w:b/>
          <w:sz w:val="24"/>
          <w:szCs w:val="24"/>
        </w:rPr>
        <w:t>.  Justify all assumptions and calculations. [8 marks]</w:t>
      </w:r>
    </w:p>
    <w:tbl>
      <w:tblPr>
        <w:tblW w:w="7500" w:type="dxa"/>
        <w:tblInd w:w="1342" w:type="dxa"/>
        <w:shd w:val="clear" w:color="auto" w:fill="FFFFFF"/>
        <w:tblCellMar>
          <w:left w:w="0" w:type="dxa"/>
          <w:right w:w="0" w:type="dxa"/>
        </w:tblCellMar>
        <w:tblLook w:val="04A0" w:firstRow="1" w:lastRow="0" w:firstColumn="1" w:lastColumn="0" w:noHBand="0" w:noVBand="1"/>
      </w:tblPr>
      <w:tblGrid>
        <w:gridCol w:w="2910"/>
        <w:gridCol w:w="879"/>
        <w:gridCol w:w="2504"/>
        <w:gridCol w:w="1207"/>
      </w:tblGrid>
      <w:tr w:rsidR="009D26FD" w:rsidRPr="009D26FD" w14:paraId="70B45D4D" w14:textId="77777777" w:rsidTr="009D26FD">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63F15FD" w14:textId="77777777" w:rsidR="009D26FD" w:rsidRPr="009D26FD" w:rsidRDefault="009D26FD" w:rsidP="009D26FD">
            <w:pPr>
              <w:rPr>
                <w:lang w:val="en-US" w:eastAsia="en-US"/>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D3B2D4E" w14:textId="77777777" w:rsidR="009D26FD" w:rsidRPr="009D26FD" w:rsidRDefault="009D26FD" w:rsidP="009D26FD">
            <w:pPr>
              <w:jc w:val="center"/>
              <w:rPr>
                <w:color w:val="333333"/>
                <w:lang w:val="en-US" w:eastAsia="en-US"/>
              </w:rPr>
            </w:pPr>
            <w:r w:rsidRPr="00D1017D">
              <w:rPr>
                <w:b/>
                <w:bCs/>
                <w:color w:val="333333"/>
                <w:bdr w:val="none" w:sz="0" w:space="0" w:color="auto" w:frame="1"/>
                <w:lang w:val="en-US" w:eastAsia="en-US"/>
              </w:rPr>
              <w:t>Units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245CB20" w14:textId="77777777" w:rsidR="009D26FD" w:rsidRPr="009D26FD" w:rsidRDefault="009D26FD" w:rsidP="009D26FD">
            <w:pPr>
              <w:jc w:val="center"/>
              <w:rPr>
                <w:color w:val="333333"/>
                <w:lang w:val="en-US" w:eastAsia="en-US"/>
              </w:rPr>
            </w:pPr>
            <w:r w:rsidRPr="00D1017D">
              <w:rPr>
                <w:b/>
                <w:bCs/>
                <w:color w:val="333333"/>
                <w:bdr w:val="none" w:sz="0" w:space="0" w:color="auto" w:frame="1"/>
                <w:lang w:val="en-US" w:eastAsia="en-US"/>
              </w:rPr>
              <w:t>Cost per Unit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A8E5088" w14:textId="77777777" w:rsidR="009D26FD" w:rsidRPr="009D26FD" w:rsidRDefault="009D26FD" w:rsidP="009D26FD">
            <w:pPr>
              <w:jc w:val="center"/>
              <w:rPr>
                <w:color w:val="333333"/>
                <w:lang w:val="en-US" w:eastAsia="en-US"/>
              </w:rPr>
            </w:pPr>
            <w:r w:rsidRPr="00D1017D">
              <w:rPr>
                <w:b/>
                <w:bCs/>
                <w:color w:val="333333"/>
                <w:bdr w:val="none" w:sz="0" w:space="0" w:color="auto" w:frame="1"/>
                <w:lang w:val="en-US" w:eastAsia="en-US"/>
              </w:rPr>
              <w:t>Amount</w:t>
            </w:r>
          </w:p>
        </w:tc>
      </w:tr>
      <w:tr w:rsidR="009D26FD" w:rsidRPr="009D26FD" w14:paraId="6AEB2F0E" w14:textId="77777777" w:rsidTr="009D26FD">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26C4264" w14:textId="77777777" w:rsidR="009D26FD" w:rsidRPr="009D26FD" w:rsidRDefault="009D26FD" w:rsidP="009D26FD">
            <w:pPr>
              <w:rPr>
                <w:color w:val="333333"/>
                <w:lang w:val="en-US" w:eastAsia="en-US"/>
              </w:rPr>
            </w:pPr>
            <w:r w:rsidRPr="009D26FD">
              <w:rPr>
                <w:color w:val="333333"/>
                <w:lang w:val="en-US" w:eastAsia="en-US"/>
              </w:rPr>
              <w:t>Opening inventory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E3BD411" w14:textId="77777777" w:rsidR="009D26FD" w:rsidRPr="009D26FD" w:rsidRDefault="009D26FD" w:rsidP="009D26FD">
            <w:pPr>
              <w:jc w:val="center"/>
              <w:rPr>
                <w:color w:val="333333"/>
                <w:lang w:val="en-US" w:eastAsia="en-US"/>
              </w:rPr>
            </w:pPr>
            <w:r w:rsidRPr="009D26FD">
              <w:rPr>
                <w:color w:val="333333"/>
                <w:lang w:val="en-US" w:eastAsia="en-US"/>
              </w:rPr>
              <w:t>2,000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8434C91" w14:textId="77777777" w:rsidR="009D26FD" w:rsidRPr="009D26FD" w:rsidRDefault="009D26FD" w:rsidP="009D26FD">
            <w:pPr>
              <w:jc w:val="center"/>
              <w:rPr>
                <w:color w:val="333333"/>
                <w:lang w:val="en-US" w:eastAsia="en-US"/>
              </w:rPr>
            </w:pPr>
            <w:r w:rsidRPr="009D26FD">
              <w:rPr>
                <w:color w:val="333333"/>
                <w:lang w:val="en-US" w:eastAsia="en-US"/>
              </w:rPr>
              <w:t>$ 39</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8DD3FF3" w14:textId="77777777" w:rsidR="009D26FD" w:rsidRPr="009D26FD" w:rsidRDefault="009D26FD" w:rsidP="009D26FD">
            <w:pPr>
              <w:jc w:val="center"/>
              <w:rPr>
                <w:color w:val="333333"/>
                <w:lang w:val="en-US" w:eastAsia="en-US"/>
              </w:rPr>
            </w:pPr>
            <w:r w:rsidRPr="009D26FD">
              <w:rPr>
                <w:color w:val="333333"/>
                <w:lang w:val="en-US" w:eastAsia="en-US"/>
              </w:rPr>
              <w:t>$ 78,000</w:t>
            </w:r>
          </w:p>
        </w:tc>
      </w:tr>
      <w:tr w:rsidR="009D26FD" w:rsidRPr="009D26FD" w14:paraId="3884E7DD" w14:textId="77777777" w:rsidTr="009D26FD">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B792DDC" w14:textId="77777777" w:rsidR="009D26FD" w:rsidRPr="009D26FD" w:rsidRDefault="009D26FD" w:rsidP="009D26FD">
            <w:pPr>
              <w:rPr>
                <w:color w:val="333333"/>
                <w:lang w:val="en-US" w:eastAsia="en-US"/>
              </w:rPr>
            </w:pPr>
            <w:r w:rsidRPr="009D26FD">
              <w:rPr>
                <w:color w:val="333333"/>
                <w:lang w:val="en-US" w:eastAsia="en-US"/>
              </w:rPr>
              <w:t>Purchases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2E141D7" w14:textId="77777777" w:rsidR="009D26FD" w:rsidRPr="009D26FD" w:rsidRDefault="009D26FD" w:rsidP="009D26FD">
            <w:pPr>
              <w:jc w:val="center"/>
              <w:rPr>
                <w:color w:val="333333"/>
                <w:lang w:val="en-US" w:eastAsia="en-US"/>
              </w:rPr>
            </w:pPr>
            <w:r w:rsidRPr="009D26FD">
              <w:rPr>
                <w:color w:val="333333"/>
                <w:lang w:val="en-US" w:eastAsia="en-US"/>
              </w:rPr>
              <w:t>1,600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6A7A4AE" w14:textId="77777777" w:rsidR="009D26FD" w:rsidRPr="009D26FD" w:rsidRDefault="009D26FD" w:rsidP="009D26FD">
            <w:pPr>
              <w:jc w:val="center"/>
              <w:rPr>
                <w:color w:val="333333"/>
                <w:lang w:val="en-US" w:eastAsia="en-US"/>
              </w:rPr>
            </w:pPr>
            <w:r w:rsidRPr="009D26FD">
              <w:rPr>
                <w:color w:val="333333"/>
                <w:lang w:val="en-US" w:eastAsia="en-US"/>
              </w:rPr>
              <w:t>44 + 4 = 48</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8657D4F" w14:textId="77777777" w:rsidR="009D26FD" w:rsidRPr="009D26FD" w:rsidRDefault="009D26FD" w:rsidP="009D26FD">
            <w:pPr>
              <w:jc w:val="center"/>
              <w:rPr>
                <w:color w:val="333333"/>
                <w:lang w:val="en-US" w:eastAsia="en-US"/>
              </w:rPr>
            </w:pPr>
            <w:r w:rsidRPr="009D26FD">
              <w:rPr>
                <w:color w:val="333333"/>
                <w:lang w:val="en-US" w:eastAsia="en-US"/>
              </w:rPr>
              <w:t>76,800</w:t>
            </w:r>
          </w:p>
        </w:tc>
      </w:tr>
      <w:tr w:rsidR="009D26FD" w:rsidRPr="009D26FD" w14:paraId="544AAACB" w14:textId="77777777" w:rsidTr="009D26FD">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DBFCA8C" w14:textId="77777777" w:rsidR="009D26FD" w:rsidRPr="009D26FD" w:rsidRDefault="009D26FD" w:rsidP="009D26FD">
            <w:pPr>
              <w:rPr>
                <w:color w:val="333333"/>
                <w:lang w:val="en-US" w:eastAsia="en-US"/>
              </w:rPr>
            </w:pPr>
            <w:r w:rsidRPr="009D26FD">
              <w:rPr>
                <w:color w:val="333333"/>
                <w:lang w:val="en-US" w:eastAsia="en-US"/>
              </w:rPr>
              <w:t>Goods available for Sale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1CA3EB8" w14:textId="77777777" w:rsidR="009D26FD" w:rsidRPr="009D26FD" w:rsidRDefault="009D26FD" w:rsidP="009D26FD">
            <w:pPr>
              <w:jc w:val="center"/>
              <w:rPr>
                <w:color w:val="333333"/>
                <w:lang w:val="en-US" w:eastAsia="en-US"/>
              </w:rPr>
            </w:pPr>
            <w:r w:rsidRPr="009D26FD">
              <w:rPr>
                <w:color w:val="333333"/>
                <w:lang w:val="en-US" w:eastAsia="en-US"/>
              </w:rPr>
              <w:t>3,600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6D4D4DC" w14:textId="77777777" w:rsidR="009D26FD" w:rsidRPr="009D26FD" w:rsidRDefault="009D26FD" w:rsidP="009D26FD">
            <w:pPr>
              <w:jc w:val="center"/>
              <w:rPr>
                <w:color w:val="333333"/>
                <w:lang w:val="en-US" w:eastAsia="en-US"/>
              </w:rPr>
            </w:pPr>
            <w:r w:rsidRPr="009D26FD">
              <w:rPr>
                <w:color w:val="333333"/>
                <w:lang w:val="en-US" w:eastAsia="en-US"/>
              </w:rPr>
              <w:t>154,800 / 3,600 = 43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DF6E8B9" w14:textId="77777777" w:rsidR="009D26FD" w:rsidRPr="009D26FD" w:rsidRDefault="009D26FD" w:rsidP="009D26FD">
            <w:pPr>
              <w:jc w:val="center"/>
              <w:rPr>
                <w:color w:val="333333"/>
                <w:lang w:val="en-US" w:eastAsia="en-US"/>
              </w:rPr>
            </w:pPr>
            <w:r w:rsidRPr="009D26FD">
              <w:rPr>
                <w:color w:val="333333"/>
                <w:lang w:val="en-US" w:eastAsia="en-US"/>
              </w:rPr>
              <w:t>154,800</w:t>
            </w:r>
          </w:p>
        </w:tc>
      </w:tr>
      <w:tr w:rsidR="009D26FD" w:rsidRPr="009D26FD" w14:paraId="2C6D3F5E" w14:textId="77777777" w:rsidTr="009D26FD">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F870051" w14:textId="77777777" w:rsidR="009D26FD" w:rsidRPr="009D26FD" w:rsidRDefault="009D26FD" w:rsidP="009D26FD">
            <w:pPr>
              <w:rPr>
                <w:color w:val="333333"/>
                <w:lang w:val="en-US" w:eastAsia="en-US"/>
              </w:rPr>
            </w:pPr>
            <w:r w:rsidRPr="009D26FD">
              <w:rPr>
                <w:color w:val="333333"/>
                <w:lang w:val="en-US" w:eastAsia="en-US"/>
              </w:rPr>
              <w:t>Sales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92403B6" w14:textId="77777777" w:rsidR="009D26FD" w:rsidRPr="009D26FD" w:rsidRDefault="009D26FD" w:rsidP="009D26FD">
            <w:pPr>
              <w:jc w:val="center"/>
              <w:rPr>
                <w:color w:val="333333"/>
                <w:lang w:val="en-US" w:eastAsia="en-US"/>
              </w:rPr>
            </w:pPr>
            <w:r w:rsidRPr="009D26FD">
              <w:rPr>
                <w:color w:val="333333"/>
                <w:lang w:val="en-US" w:eastAsia="en-US"/>
              </w:rPr>
              <w:t>3,000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5AF2041" w14:textId="77777777" w:rsidR="009D26FD" w:rsidRPr="009D26FD" w:rsidRDefault="009D26FD" w:rsidP="009D26FD">
            <w:pPr>
              <w:jc w:val="center"/>
              <w:rPr>
                <w:color w:val="333333"/>
                <w:lang w:val="en-US" w:eastAsia="en-US"/>
              </w:rPr>
            </w:pPr>
            <w:r w:rsidRPr="009D26FD">
              <w:rPr>
                <w:color w:val="333333"/>
                <w:lang w:val="en-US" w:eastAsia="en-US"/>
              </w:rPr>
              <w:t>43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A752DDC" w14:textId="77777777" w:rsidR="009D26FD" w:rsidRPr="009D26FD" w:rsidRDefault="009D26FD" w:rsidP="009D26FD">
            <w:pPr>
              <w:jc w:val="center"/>
              <w:rPr>
                <w:color w:val="333333"/>
                <w:lang w:val="en-US" w:eastAsia="en-US"/>
              </w:rPr>
            </w:pPr>
            <w:r w:rsidRPr="009D26FD">
              <w:rPr>
                <w:color w:val="333333"/>
                <w:lang w:val="en-US" w:eastAsia="en-US"/>
              </w:rPr>
              <w:t>129,000</w:t>
            </w:r>
          </w:p>
        </w:tc>
      </w:tr>
      <w:tr w:rsidR="009D26FD" w:rsidRPr="009D26FD" w14:paraId="033A7EC1" w14:textId="77777777" w:rsidTr="009D26FD">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624C8F2" w14:textId="77777777" w:rsidR="009D26FD" w:rsidRPr="009D26FD" w:rsidRDefault="009D26FD" w:rsidP="009D26FD">
            <w:pPr>
              <w:rPr>
                <w:color w:val="333333"/>
                <w:lang w:val="en-US" w:eastAsia="en-US"/>
              </w:rPr>
            </w:pPr>
            <w:r w:rsidRPr="009D26FD">
              <w:rPr>
                <w:color w:val="333333"/>
                <w:lang w:val="en-US" w:eastAsia="en-US"/>
              </w:rPr>
              <w:t>Closing inventory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C3DD6E9" w14:textId="77777777" w:rsidR="009D26FD" w:rsidRPr="009D26FD" w:rsidRDefault="009D26FD" w:rsidP="009D26FD">
            <w:pPr>
              <w:jc w:val="center"/>
              <w:rPr>
                <w:color w:val="333333"/>
                <w:lang w:val="en-US" w:eastAsia="en-US"/>
              </w:rPr>
            </w:pPr>
            <w:r w:rsidRPr="009D26FD">
              <w:rPr>
                <w:color w:val="333333"/>
                <w:lang w:val="en-US" w:eastAsia="en-US"/>
              </w:rPr>
              <w:t>600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6B6A912B" w14:textId="77777777" w:rsidR="009D26FD" w:rsidRPr="009D26FD" w:rsidRDefault="009D26FD" w:rsidP="009D26FD">
            <w:pPr>
              <w:jc w:val="center"/>
              <w:rPr>
                <w:color w:val="333333"/>
                <w:lang w:val="en-US" w:eastAsia="en-US"/>
              </w:rPr>
            </w:pPr>
            <w:r w:rsidRPr="009D26FD">
              <w:rPr>
                <w:color w:val="333333"/>
                <w:lang w:val="en-US" w:eastAsia="en-US"/>
              </w:rPr>
              <w:t>43</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72500771" w14:textId="77777777" w:rsidR="009D26FD" w:rsidRPr="009D26FD" w:rsidRDefault="009D26FD" w:rsidP="009D26FD">
            <w:pPr>
              <w:jc w:val="center"/>
              <w:rPr>
                <w:color w:val="333333"/>
                <w:lang w:val="en-US" w:eastAsia="en-US"/>
              </w:rPr>
            </w:pPr>
            <w:r w:rsidRPr="009D26FD">
              <w:rPr>
                <w:color w:val="333333"/>
                <w:lang w:val="en-US" w:eastAsia="en-US"/>
              </w:rPr>
              <w:t>$ 25,800</w:t>
            </w:r>
          </w:p>
        </w:tc>
      </w:tr>
    </w:tbl>
    <w:p w14:paraId="41E0047B" w14:textId="77777777" w:rsidR="002055B8" w:rsidRPr="00D1017D" w:rsidRDefault="002055B8" w:rsidP="002055B8">
      <w:pPr>
        <w:pStyle w:val="ListParagraph"/>
        <w:spacing w:after="120" w:line="360" w:lineRule="auto"/>
        <w:jc w:val="both"/>
        <w:rPr>
          <w:sz w:val="24"/>
          <w:szCs w:val="24"/>
          <w:lang w:val="en-US"/>
        </w:rPr>
      </w:pPr>
    </w:p>
    <w:p w14:paraId="39DD7CB6" w14:textId="56614BF6" w:rsidR="00D1017D" w:rsidRPr="00D1017D" w:rsidRDefault="00D1017D" w:rsidP="00D1017D">
      <w:pPr>
        <w:pStyle w:val="NormalWeb"/>
        <w:shd w:val="clear" w:color="auto" w:fill="FFFFFF"/>
        <w:spacing w:before="0" w:beforeAutospacing="0" w:after="240" w:afterAutospacing="0"/>
        <w:textAlignment w:val="baseline"/>
        <w:rPr>
          <w:color w:val="333333"/>
        </w:rPr>
      </w:pPr>
      <w:r w:rsidRPr="00D1017D">
        <w:rPr>
          <w:color w:val="333333"/>
        </w:rPr>
        <w:t>The</w:t>
      </w:r>
      <w:r w:rsidRPr="00D1017D">
        <w:rPr>
          <w:color w:val="333333"/>
        </w:rPr>
        <w:t xml:space="preserve"> cost 180 units of </w:t>
      </w:r>
      <w:proofErr w:type="spellStart"/>
      <w:r w:rsidRPr="00D1017D">
        <w:rPr>
          <w:color w:val="333333"/>
        </w:rPr>
        <w:t>of</w:t>
      </w:r>
      <w:proofErr w:type="spellEnd"/>
      <w:r w:rsidRPr="00D1017D">
        <w:rPr>
          <w:color w:val="333333"/>
        </w:rPr>
        <w:t xml:space="preserve"> damaged inventory should be written down to their net realizable value.</w:t>
      </w:r>
    </w:p>
    <w:p w14:paraId="3E73775B" w14:textId="05D986B7" w:rsidR="00D1017D" w:rsidRPr="00D1017D" w:rsidRDefault="00D1017D" w:rsidP="00D1017D">
      <w:pPr>
        <w:pStyle w:val="NormalWeb"/>
        <w:shd w:val="clear" w:color="auto" w:fill="FFFFFF"/>
        <w:spacing w:before="0" w:beforeAutospacing="0" w:after="240" w:afterAutospacing="0"/>
        <w:textAlignment w:val="baseline"/>
        <w:rPr>
          <w:color w:val="333333"/>
        </w:rPr>
      </w:pPr>
      <w:r w:rsidRPr="00D1017D">
        <w:rPr>
          <w:color w:val="333333"/>
        </w:rPr>
        <w:t xml:space="preserve">Value of ending inventory = </w:t>
      </w:r>
      <w:r w:rsidRPr="00D1017D">
        <w:rPr>
          <w:color w:val="333333"/>
        </w:rPr>
        <w:t>(600</w:t>
      </w:r>
      <w:r w:rsidRPr="00D1017D">
        <w:rPr>
          <w:color w:val="333333"/>
        </w:rPr>
        <w:t xml:space="preserve"> - 180) units x $ 43 + 180 units x $ 30 = $ 23,460</w:t>
      </w:r>
    </w:p>
    <w:p w14:paraId="4A18BF72" w14:textId="77777777" w:rsidR="002055B8" w:rsidRPr="00D1017D" w:rsidRDefault="002055B8" w:rsidP="002055B8">
      <w:pPr>
        <w:pStyle w:val="ListParagraph"/>
        <w:numPr>
          <w:ilvl w:val="0"/>
          <w:numId w:val="3"/>
        </w:numPr>
        <w:autoSpaceDE w:val="0"/>
        <w:autoSpaceDN w:val="0"/>
        <w:adjustRightInd w:val="0"/>
        <w:spacing w:before="120" w:after="120" w:line="360" w:lineRule="auto"/>
        <w:jc w:val="both"/>
        <w:rPr>
          <w:b/>
          <w:color w:val="000000"/>
          <w:sz w:val="24"/>
          <w:szCs w:val="24"/>
        </w:rPr>
      </w:pPr>
      <w:r w:rsidRPr="00D1017D">
        <w:rPr>
          <w:b/>
          <w:color w:val="000000"/>
          <w:sz w:val="24"/>
          <w:szCs w:val="24"/>
        </w:rPr>
        <w:t xml:space="preserve">Prepare the general journal entry at 31 January 2020 for any inventory write down. </w:t>
      </w:r>
      <w:r w:rsidRPr="00D1017D">
        <w:rPr>
          <w:b/>
          <w:sz w:val="24"/>
          <w:szCs w:val="24"/>
        </w:rPr>
        <w:t>[1 mark]</w:t>
      </w:r>
    </w:p>
    <w:tbl>
      <w:tblPr>
        <w:tblW w:w="7500" w:type="dxa"/>
        <w:tblInd w:w="922" w:type="dxa"/>
        <w:shd w:val="clear" w:color="auto" w:fill="FFFFFF"/>
        <w:tblCellMar>
          <w:left w:w="0" w:type="dxa"/>
          <w:right w:w="0" w:type="dxa"/>
        </w:tblCellMar>
        <w:tblLook w:val="04A0" w:firstRow="1" w:lastRow="0" w:firstColumn="1" w:lastColumn="0" w:noHBand="0" w:noVBand="1"/>
      </w:tblPr>
      <w:tblGrid>
        <w:gridCol w:w="1957"/>
        <w:gridCol w:w="3254"/>
        <w:gridCol w:w="1073"/>
        <w:gridCol w:w="1216"/>
      </w:tblGrid>
      <w:tr w:rsidR="00D1017D" w:rsidRPr="00D1017D" w14:paraId="187CD842" w14:textId="77777777" w:rsidTr="00D1017D">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67C0550" w14:textId="77777777" w:rsidR="00D1017D" w:rsidRPr="00D1017D" w:rsidRDefault="00D1017D" w:rsidP="00D1017D">
            <w:pPr>
              <w:rPr>
                <w:color w:val="333333"/>
                <w:lang w:val="en-US" w:eastAsia="en-US"/>
              </w:rPr>
            </w:pPr>
            <w:r w:rsidRPr="00D1017D">
              <w:rPr>
                <w:b/>
                <w:bCs/>
                <w:color w:val="333333"/>
                <w:bdr w:val="none" w:sz="0" w:space="0" w:color="auto" w:frame="1"/>
                <w:lang w:val="en-US" w:eastAsia="en-US"/>
              </w:rPr>
              <w:t>Date</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EE4A0EF" w14:textId="77777777" w:rsidR="00D1017D" w:rsidRPr="00D1017D" w:rsidRDefault="00D1017D" w:rsidP="00D1017D">
            <w:pPr>
              <w:rPr>
                <w:color w:val="333333"/>
                <w:lang w:val="en-US" w:eastAsia="en-US"/>
              </w:rPr>
            </w:pPr>
            <w:r w:rsidRPr="00D1017D">
              <w:rPr>
                <w:b/>
                <w:bCs/>
                <w:color w:val="333333"/>
                <w:bdr w:val="none" w:sz="0" w:space="0" w:color="auto" w:frame="1"/>
                <w:lang w:val="en-US" w:eastAsia="en-US"/>
              </w:rPr>
              <w:t>Account Titles</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3FEC69E" w14:textId="77777777" w:rsidR="00D1017D" w:rsidRPr="00D1017D" w:rsidRDefault="00D1017D" w:rsidP="00D1017D">
            <w:pPr>
              <w:rPr>
                <w:color w:val="333333"/>
                <w:lang w:val="en-US" w:eastAsia="en-US"/>
              </w:rPr>
            </w:pPr>
            <w:r w:rsidRPr="00D1017D">
              <w:rPr>
                <w:b/>
                <w:bCs/>
                <w:color w:val="333333"/>
                <w:bdr w:val="none" w:sz="0" w:space="0" w:color="auto" w:frame="1"/>
                <w:lang w:val="en-US" w:eastAsia="en-US"/>
              </w:rPr>
              <w:t>Debit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016746A" w14:textId="77777777" w:rsidR="00D1017D" w:rsidRPr="00D1017D" w:rsidRDefault="00D1017D" w:rsidP="00D1017D">
            <w:pPr>
              <w:rPr>
                <w:color w:val="333333"/>
                <w:lang w:val="en-US" w:eastAsia="en-US"/>
              </w:rPr>
            </w:pPr>
            <w:r w:rsidRPr="00D1017D">
              <w:rPr>
                <w:b/>
                <w:bCs/>
                <w:color w:val="333333"/>
                <w:bdr w:val="none" w:sz="0" w:space="0" w:color="auto" w:frame="1"/>
                <w:lang w:val="en-US" w:eastAsia="en-US"/>
              </w:rPr>
              <w:t>Credit</w:t>
            </w:r>
          </w:p>
        </w:tc>
      </w:tr>
      <w:tr w:rsidR="00D1017D" w:rsidRPr="00D1017D" w14:paraId="4812C981" w14:textId="77777777" w:rsidTr="00D1017D">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88115FA" w14:textId="77777777" w:rsidR="00D1017D" w:rsidRPr="00D1017D" w:rsidRDefault="00D1017D" w:rsidP="00D1017D">
            <w:pPr>
              <w:rPr>
                <w:color w:val="333333"/>
                <w:lang w:val="en-US" w:eastAsia="en-US"/>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B34BB8F" w14:textId="77777777" w:rsidR="00D1017D" w:rsidRPr="00D1017D" w:rsidRDefault="00D1017D" w:rsidP="00D1017D">
            <w:pPr>
              <w:rPr>
                <w:lang w:val="en-US" w:eastAsia="en-US"/>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10C4F71" w14:textId="77777777" w:rsidR="00D1017D" w:rsidRPr="00D1017D" w:rsidRDefault="00D1017D" w:rsidP="00D1017D">
            <w:pPr>
              <w:rPr>
                <w:color w:val="333333"/>
                <w:lang w:val="en-US" w:eastAsia="en-US"/>
              </w:rPr>
            </w:pPr>
            <w:r w:rsidRPr="00D1017D">
              <w:rPr>
                <w:color w:val="333333"/>
                <w:lang w:val="en-US" w:eastAsia="en-US"/>
              </w:rPr>
              <w:t>$</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0506A82" w14:textId="77777777" w:rsidR="00D1017D" w:rsidRPr="00D1017D" w:rsidRDefault="00D1017D" w:rsidP="00D1017D">
            <w:pPr>
              <w:rPr>
                <w:color w:val="333333"/>
                <w:lang w:val="en-US" w:eastAsia="en-US"/>
              </w:rPr>
            </w:pPr>
            <w:r w:rsidRPr="00D1017D">
              <w:rPr>
                <w:color w:val="333333"/>
                <w:lang w:val="en-US" w:eastAsia="en-US"/>
              </w:rPr>
              <w:t>$</w:t>
            </w:r>
          </w:p>
        </w:tc>
      </w:tr>
      <w:tr w:rsidR="00D1017D" w:rsidRPr="00D1017D" w14:paraId="3AFE3DAE" w14:textId="77777777" w:rsidTr="00D1017D">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13C93042" w14:textId="77777777" w:rsidR="00D1017D" w:rsidRPr="00D1017D" w:rsidRDefault="00D1017D" w:rsidP="00D1017D">
            <w:pPr>
              <w:rPr>
                <w:color w:val="333333"/>
                <w:lang w:val="en-US" w:eastAsia="en-US"/>
              </w:rPr>
            </w:pPr>
            <w:r w:rsidRPr="00D1017D">
              <w:rPr>
                <w:color w:val="333333"/>
                <w:lang w:val="en-US" w:eastAsia="en-US"/>
              </w:rPr>
              <w:t>Jan 31, 2020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284D1803" w14:textId="77777777" w:rsidR="00D1017D" w:rsidRPr="00D1017D" w:rsidRDefault="00D1017D" w:rsidP="00D1017D">
            <w:pPr>
              <w:rPr>
                <w:color w:val="333333"/>
                <w:lang w:val="en-US" w:eastAsia="en-US"/>
              </w:rPr>
            </w:pPr>
            <w:r w:rsidRPr="00D1017D">
              <w:rPr>
                <w:color w:val="333333"/>
                <w:lang w:val="en-US" w:eastAsia="en-US"/>
              </w:rPr>
              <w:t>Inventory Write Down</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309F023C" w14:textId="77777777" w:rsidR="00D1017D" w:rsidRPr="00D1017D" w:rsidRDefault="00D1017D" w:rsidP="00D1017D">
            <w:pPr>
              <w:rPr>
                <w:color w:val="333333"/>
                <w:lang w:val="en-US" w:eastAsia="en-US"/>
              </w:rPr>
            </w:pPr>
            <w:r w:rsidRPr="00D1017D">
              <w:rPr>
                <w:color w:val="333333"/>
                <w:lang w:val="en-US" w:eastAsia="en-US"/>
              </w:rPr>
              <w:t>2,340</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5F2574C9" w14:textId="77777777" w:rsidR="00D1017D" w:rsidRPr="00D1017D" w:rsidRDefault="00D1017D" w:rsidP="00D1017D">
            <w:pPr>
              <w:rPr>
                <w:color w:val="333333"/>
                <w:lang w:val="en-US" w:eastAsia="en-US"/>
              </w:rPr>
            </w:pPr>
          </w:p>
        </w:tc>
      </w:tr>
      <w:tr w:rsidR="00D1017D" w:rsidRPr="00D1017D" w14:paraId="704CB5B2" w14:textId="77777777" w:rsidTr="00D1017D">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690FCF3" w14:textId="77777777" w:rsidR="00D1017D" w:rsidRPr="00D1017D" w:rsidRDefault="00D1017D" w:rsidP="00D1017D">
            <w:pPr>
              <w:rPr>
                <w:lang w:val="en-US" w:eastAsia="en-US"/>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344CDB8" w14:textId="77777777" w:rsidR="00D1017D" w:rsidRPr="00D1017D" w:rsidRDefault="00D1017D" w:rsidP="00D1017D">
            <w:pPr>
              <w:rPr>
                <w:color w:val="333333"/>
                <w:lang w:val="en-US" w:eastAsia="en-US"/>
              </w:rPr>
            </w:pPr>
            <w:r w:rsidRPr="00D1017D">
              <w:rPr>
                <w:color w:val="333333"/>
                <w:lang w:val="en-US" w:eastAsia="en-US"/>
              </w:rPr>
              <w:t>Inventory</w:t>
            </w: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4194E4B5" w14:textId="77777777" w:rsidR="00D1017D" w:rsidRPr="00D1017D" w:rsidRDefault="00D1017D" w:rsidP="00D1017D">
            <w:pPr>
              <w:rPr>
                <w:color w:val="333333"/>
                <w:lang w:val="en-US" w:eastAsia="en-US"/>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bottom"/>
            <w:hideMark/>
          </w:tcPr>
          <w:p w14:paraId="0816DDEE" w14:textId="77777777" w:rsidR="00D1017D" w:rsidRPr="00D1017D" w:rsidRDefault="00D1017D" w:rsidP="00D1017D">
            <w:pPr>
              <w:rPr>
                <w:color w:val="333333"/>
                <w:lang w:val="en-US" w:eastAsia="en-US"/>
              </w:rPr>
            </w:pPr>
            <w:r w:rsidRPr="00D1017D">
              <w:rPr>
                <w:color w:val="333333"/>
                <w:lang w:val="en-US" w:eastAsia="en-US"/>
              </w:rPr>
              <w:t>2,340</w:t>
            </w:r>
          </w:p>
        </w:tc>
      </w:tr>
    </w:tbl>
    <w:p w14:paraId="32754D4F" w14:textId="0511D72E" w:rsidR="002055B8" w:rsidRPr="00D1017D" w:rsidRDefault="002055B8" w:rsidP="002055B8">
      <w:pPr>
        <w:rPr>
          <w:color w:val="000000"/>
        </w:rPr>
      </w:pPr>
    </w:p>
    <w:p w14:paraId="5ED78F5C" w14:textId="77777777" w:rsidR="0000203B" w:rsidRPr="00D1017D" w:rsidRDefault="0000203B" w:rsidP="002055B8"/>
    <w:sectPr w:rsidR="0000203B" w:rsidRPr="00D1017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6128AA"/>
    <w:multiLevelType w:val="hybridMultilevel"/>
    <w:tmpl w:val="5450FC64"/>
    <w:lvl w:ilvl="0" w:tplc="0C09001B">
      <w:start w:val="1"/>
      <w:numFmt w:val="lowerRoman"/>
      <w:lvlText w:val="%1."/>
      <w:lvlJc w:val="righ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32467793"/>
    <w:multiLevelType w:val="hybridMultilevel"/>
    <w:tmpl w:val="1DD83358"/>
    <w:lvl w:ilvl="0" w:tplc="E04C8876">
      <w:start w:val="1"/>
      <w:numFmt w:val="lowerLetter"/>
      <w:lvlText w:val="(%1)"/>
      <w:lvlJc w:val="left"/>
      <w:pPr>
        <w:ind w:left="720" w:hanging="360"/>
      </w:pPr>
      <w:rPr>
        <w:rFonts w:asciiTheme="majorBidi" w:hAnsiTheme="majorBidi" w:cs="Times New Roman" w:hint="default"/>
        <w:sz w:val="22"/>
        <w:szCs w:val="36"/>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36C73996"/>
    <w:multiLevelType w:val="hybridMultilevel"/>
    <w:tmpl w:val="7BDAB6EE"/>
    <w:lvl w:ilvl="0" w:tplc="3AC4C122">
      <w:start w:val="1"/>
      <w:numFmt w:val="lowerLetter"/>
      <w:lvlText w:val="(%1)"/>
      <w:lvlJc w:val="left"/>
      <w:pPr>
        <w:ind w:left="644" w:hanging="360"/>
      </w:pPr>
      <w:rPr>
        <w:rFonts w:eastAsia="Times New Roman" w:hint="default"/>
        <w:i w:val="0"/>
        <w:iCs w:val="0"/>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709553CE"/>
    <w:multiLevelType w:val="hybridMultilevel"/>
    <w:tmpl w:val="3F06238E"/>
    <w:lvl w:ilvl="0" w:tplc="1668D0D8">
      <w:start w:val="1"/>
      <w:numFmt w:val="lowerLetter"/>
      <w:lvlText w:val="(%1)"/>
      <w:lvlJc w:val="left"/>
      <w:pPr>
        <w:ind w:left="360" w:hanging="360"/>
      </w:pPr>
      <w:rPr>
        <w:rFonts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203B"/>
    <w:rsid w:val="0000203B"/>
    <w:rsid w:val="002055B8"/>
    <w:rsid w:val="008715E7"/>
    <w:rsid w:val="009D26FD"/>
    <w:rsid w:val="00D1017D"/>
    <w:rsid w:val="00E8612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03A455"/>
  <w15:chartTrackingRefBased/>
  <w15:docId w15:val="{CA9AED1C-D756-0F47-94A2-65EDE4440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203B"/>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203B"/>
    <w:pPr>
      <w:ind w:left="720"/>
      <w:contextualSpacing/>
    </w:pPr>
    <w:rPr>
      <w:sz w:val="20"/>
      <w:szCs w:val="20"/>
      <w:lang w:eastAsia="en-US"/>
    </w:rPr>
  </w:style>
  <w:style w:type="table" w:styleId="TableGrid">
    <w:name w:val="Table Grid"/>
    <w:basedOn w:val="TableNormal"/>
    <w:uiPriority w:val="99"/>
    <w:rsid w:val="00E86127"/>
    <w:rPr>
      <w:rFonts w:ascii="Times New Roman" w:eastAsia="Times New Roman" w:hAnsi="Times New Roman" w:cs="Times New Roman"/>
      <w:sz w:val="20"/>
      <w:szCs w:val="20"/>
      <w:lang w:eastAsia="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CIndent">
    <w:name w:val="ABC Indent"/>
    <w:basedOn w:val="Normal"/>
    <w:rsid w:val="00E86127"/>
    <w:pPr>
      <w:spacing w:after="260" w:line="260" w:lineRule="exact"/>
      <w:ind w:left="567" w:hanging="567"/>
    </w:pPr>
    <w:rPr>
      <w:rFonts w:ascii="Times" w:hAnsi="Times"/>
      <w:sz w:val="22"/>
    </w:rPr>
  </w:style>
  <w:style w:type="character" w:styleId="Strong">
    <w:name w:val="Strong"/>
    <w:basedOn w:val="DefaultParagraphFont"/>
    <w:uiPriority w:val="22"/>
    <w:qFormat/>
    <w:rsid w:val="009D26FD"/>
    <w:rPr>
      <w:b/>
      <w:bCs/>
    </w:rPr>
  </w:style>
  <w:style w:type="paragraph" w:styleId="NormalWeb">
    <w:name w:val="Normal (Web)"/>
    <w:basedOn w:val="Normal"/>
    <w:uiPriority w:val="99"/>
    <w:unhideWhenUsed/>
    <w:rsid w:val="00D1017D"/>
    <w:pPr>
      <w:spacing w:before="100" w:beforeAutospacing="1" w:after="100" w:afterAutospacing="1"/>
    </w:pPr>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1425425">
      <w:bodyDiv w:val="1"/>
      <w:marLeft w:val="0"/>
      <w:marRight w:val="0"/>
      <w:marTop w:val="0"/>
      <w:marBottom w:val="0"/>
      <w:divBdr>
        <w:top w:val="none" w:sz="0" w:space="0" w:color="auto"/>
        <w:left w:val="none" w:sz="0" w:space="0" w:color="auto"/>
        <w:bottom w:val="none" w:sz="0" w:space="0" w:color="auto"/>
        <w:right w:val="none" w:sz="0" w:space="0" w:color="auto"/>
      </w:divBdr>
    </w:div>
    <w:div w:id="939987442">
      <w:bodyDiv w:val="1"/>
      <w:marLeft w:val="0"/>
      <w:marRight w:val="0"/>
      <w:marTop w:val="0"/>
      <w:marBottom w:val="0"/>
      <w:divBdr>
        <w:top w:val="none" w:sz="0" w:space="0" w:color="auto"/>
        <w:left w:val="none" w:sz="0" w:space="0" w:color="auto"/>
        <w:bottom w:val="none" w:sz="0" w:space="0" w:color="auto"/>
        <w:right w:val="none" w:sz="0" w:space="0" w:color="auto"/>
      </w:divBdr>
    </w:div>
    <w:div w:id="1225801173">
      <w:bodyDiv w:val="1"/>
      <w:marLeft w:val="0"/>
      <w:marRight w:val="0"/>
      <w:marTop w:val="0"/>
      <w:marBottom w:val="0"/>
      <w:divBdr>
        <w:top w:val="none" w:sz="0" w:space="0" w:color="auto"/>
        <w:left w:val="none" w:sz="0" w:space="0" w:color="auto"/>
        <w:bottom w:val="none" w:sz="0" w:space="0" w:color="auto"/>
        <w:right w:val="none" w:sz="0" w:space="0" w:color="auto"/>
      </w:divBdr>
    </w:div>
    <w:div w:id="2082093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388</Words>
  <Characters>2212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Nunticha Junsomran</dc:creator>
  <cp:keywords/>
  <dc:description/>
  <cp:lastModifiedBy>user</cp:lastModifiedBy>
  <cp:revision>6</cp:revision>
  <dcterms:created xsi:type="dcterms:W3CDTF">2020-07-01T05:04:00Z</dcterms:created>
  <dcterms:modified xsi:type="dcterms:W3CDTF">2020-07-01T07:13:00Z</dcterms:modified>
</cp:coreProperties>
</file>